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9832" w14:textId="4D777F88" w:rsidR="00704691" w:rsidRPr="00C44EF2" w:rsidRDefault="00704691" w:rsidP="00704691">
      <w:pPr>
        <w:rPr>
          <w:b/>
          <w:sz w:val="24"/>
          <w:u w:val="single"/>
        </w:rPr>
      </w:pPr>
      <w:r w:rsidRPr="00C44EF2">
        <w:rPr>
          <w:b/>
          <w:sz w:val="24"/>
          <w:u w:val="single"/>
        </w:rPr>
        <w:t xml:space="preserve">Questions about Pitch </w:t>
      </w:r>
      <w:r w:rsidR="00D90E89">
        <w:rPr>
          <w:b/>
          <w:sz w:val="24"/>
          <w:u w:val="single"/>
        </w:rPr>
        <w:t xml:space="preserve">for Funding </w:t>
      </w:r>
      <w:r w:rsidRPr="00C44EF2">
        <w:rPr>
          <w:b/>
          <w:sz w:val="24"/>
          <w:u w:val="single"/>
        </w:rPr>
        <w:t>Barnsley</w:t>
      </w:r>
    </w:p>
    <w:p w14:paraId="672A6659" w14:textId="77777777" w:rsidR="00704691" w:rsidRDefault="00704691" w:rsidP="00704691">
      <w:bookmarkStart w:id="0" w:name="_GoBack"/>
      <w:bookmarkEnd w:id="0"/>
    </w:p>
    <w:p w14:paraId="63921A65" w14:textId="77777777" w:rsidR="00704691" w:rsidRPr="00AD0E39" w:rsidRDefault="00704691" w:rsidP="00704691">
      <w:pPr>
        <w:spacing w:after="0"/>
        <w:rPr>
          <w:b/>
        </w:rPr>
      </w:pPr>
      <w:r w:rsidRPr="00AD0E39">
        <w:rPr>
          <w:b/>
        </w:rPr>
        <w:t xml:space="preserve">Why are you only doing this in </w:t>
      </w:r>
      <w:r>
        <w:rPr>
          <w:b/>
        </w:rPr>
        <w:t>Barnsley</w:t>
      </w:r>
      <w:r w:rsidRPr="00AD0E39">
        <w:rPr>
          <w:b/>
        </w:rPr>
        <w:t>?</w:t>
      </w:r>
    </w:p>
    <w:p w14:paraId="44732AA1" w14:textId="77777777" w:rsidR="00704691" w:rsidRDefault="00704691" w:rsidP="00704691">
      <w:r>
        <w:t xml:space="preserve">This is the first time we’ve done this in </w:t>
      </w:r>
      <w:proofErr w:type="gramStart"/>
      <w:r>
        <w:t>Barnsley</w:t>
      </w:r>
      <w:proofErr w:type="gramEnd"/>
      <w:r>
        <w:t xml:space="preserve"> and we want to try this approach in one area first.  We wanted somewhere that would have enough eligible groups that weren’t currently in receipt of Awards for all funding – this is the “pot” of money the funding is coming from.  We spoke to partners in Barnsley including the CVS and SYFAB</w:t>
      </w:r>
      <w:r w:rsidR="00C44EF2">
        <w:t xml:space="preserve"> who offered to support groups wanting to take part</w:t>
      </w:r>
      <w:r>
        <w:t>.</w:t>
      </w:r>
    </w:p>
    <w:p w14:paraId="4AEB91AD" w14:textId="77777777" w:rsidR="00704691" w:rsidRPr="00AD0E39" w:rsidRDefault="00704691" w:rsidP="00704691">
      <w:pPr>
        <w:spacing w:after="0"/>
        <w:rPr>
          <w:b/>
        </w:rPr>
      </w:pPr>
      <w:r w:rsidRPr="00AD0E39">
        <w:rPr>
          <w:b/>
        </w:rPr>
        <w:t>Will you be doing more of these?</w:t>
      </w:r>
    </w:p>
    <w:p w14:paraId="25F04F3B" w14:textId="77777777" w:rsidR="00704691" w:rsidRDefault="00704691" w:rsidP="00704691">
      <w:r>
        <w:t>We’d certainly like to do more but will see how th</w:t>
      </w:r>
      <w:r w:rsidR="00C44EF2">
        <w:t>is e</w:t>
      </w:r>
      <w:r>
        <w:t xml:space="preserve">vent goes </w:t>
      </w:r>
      <w:proofErr w:type="gramStart"/>
      <w:r>
        <w:t>first of all</w:t>
      </w:r>
      <w:proofErr w:type="gramEnd"/>
      <w:r>
        <w:t>.</w:t>
      </w:r>
    </w:p>
    <w:p w14:paraId="32DAA450" w14:textId="77777777" w:rsidR="00704691" w:rsidRPr="00616C49" w:rsidRDefault="00704691" w:rsidP="00704691">
      <w:pPr>
        <w:spacing w:after="0"/>
        <w:rPr>
          <w:b/>
        </w:rPr>
      </w:pPr>
      <w:r w:rsidRPr="00616C49">
        <w:rPr>
          <w:b/>
        </w:rPr>
        <w:t xml:space="preserve">Does that mean if my group isn’t in </w:t>
      </w:r>
      <w:r w:rsidR="00C44EF2">
        <w:rPr>
          <w:b/>
        </w:rPr>
        <w:t>Barnsley</w:t>
      </w:r>
      <w:r w:rsidRPr="00616C49">
        <w:rPr>
          <w:b/>
        </w:rPr>
        <w:t xml:space="preserve"> I can’t apply?</w:t>
      </w:r>
    </w:p>
    <w:p w14:paraId="7C724AED" w14:textId="0E7C6372" w:rsidR="00704691" w:rsidRDefault="23C7D421" w:rsidP="00704691">
      <w:r>
        <w:t>This is aimed primarily at Barnsley area groups.  If you’re outside the area you can apply to our mainstream Awards for All programme at any time.</w:t>
      </w:r>
    </w:p>
    <w:p w14:paraId="2FB6FC1C" w14:textId="77777777" w:rsidR="00C44EF2" w:rsidRDefault="00C44EF2" w:rsidP="00C44EF2">
      <w:pPr>
        <w:spacing w:after="0"/>
        <w:rPr>
          <w:b/>
        </w:rPr>
      </w:pPr>
      <w:r w:rsidRPr="005D30A9">
        <w:rPr>
          <w:b/>
        </w:rPr>
        <w:t xml:space="preserve">We’re not based in </w:t>
      </w:r>
      <w:r>
        <w:rPr>
          <w:b/>
        </w:rPr>
        <w:t xml:space="preserve">Barnsley, </w:t>
      </w:r>
      <w:r w:rsidRPr="005D30A9">
        <w:rPr>
          <w:b/>
        </w:rPr>
        <w:t xml:space="preserve">but we want funding to do something in </w:t>
      </w:r>
      <w:r>
        <w:rPr>
          <w:b/>
        </w:rPr>
        <w:t>Barnsley</w:t>
      </w:r>
      <w:r w:rsidRPr="005D30A9">
        <w:rPr>
          <w:b/>
        </w:rPr>
        <w:t xml:space="preserve"> – can we apply?</w:t>
      </w:r>
    </w:p>
    <w:p w14:paraId="040637E7" w14:textId="7F83D002" w:rsidR="00C44EF2" w:rsidRDefault="7F45C3BA" w:rsidP="00C44EF2">
      <w:r>
        <w:t>Yes so long as your activity is taking place in Barnsley and working with people from the area; however, one of our key priorities when deciding on where our funding goes is looking at how the local community and people who will benefit from a project have been involved in the idea and (if possible) delivery of the project activities. If you are based outside Barnsley but want to deliver a project there, make sure you cover this in your Expression of interest</w:t>
      </w:r>
      <w:r w:rsidRPr="7F45C3BA">
        <w:rPr>
          <w:rFonts w:ascii="Segoe UI Emoji" w:eastAsia="Segoe UI Emoji" w:hAnsi="Segoe UI Emoji" w:cs="Segoe UI Emoji"/>
        </w:rPr>
        <w:t>😊</w:t>
      </w:r>
    </w:p>
    <w:p w14:paraId="133E0600" w14:textId="77777777" w:rsidR="00704691" w:rsidRPr="00616C49" w:rsidRDefault="00704691" w:rsidP="00704691">
      <w:pPr>
        <w:spacing w:after="0"/>
        <w:rPr>
          <w:b/>
        </w:rPr>
      </w:pPr>
      <w:r w:rsidRPr="00616C49">
        <w:rPr>
          <w:b/>
        </w:rPr>
        <w:t xml:space="preserve">Can </w:t>
      </w:r>
      <w:r w:rsidR="00C44EF2">
        <w:rPr>
          <w:b/>
        </w:rPr>
        <w:t>Barnsley</w:t>
      </w:r>
      <w:r w:rsidRPr="00616C49">
        <w:rPr>
          <w:b/>
        </w:rPr>
        <w:t xml:space="preserve"> groups apply to mainstream Awards for All too?</w:t>
      </w:r>
    </w:p>
    <w:p w14:paraId="1E3AE4B1" w14:textId="77777777" w:rsidR="00704691" w:rsidRDefault="00704691" w:rsidP="00704691">
      <w:r>
        <w:t xml:space="preserve">Yes </w:t>
      </w:r>
      <w:r w:rsidR="00C44EF2">
        <w:t xml:space="preserve">- </w:t>
      </w:r>
      <w:r>
        <w:t>groups can apply at any</w:t>
      </w:r>
      <w:r w:rsidR="00C44EF2">
        <w:t xml:space="preserve"> </w:t>
      </w:r>
      <w:r>
        <w:t xml:space="preserve">time to </w:t>
      </w:r>
      <w:proofErr w:type="spellStart"/>
      <w:r>
        <w:t>AfA</w:t>
      </w:r>
      <w:proofErr w:type="spellEnd"/>
      <w:r>
        <w:t xml:space="preserve"> for up to £10k in any one year</w:t>
      </w:r>
    </w:p>
    <w:p w14:paraId="70E3D3B7" w14:textId="77777777" w:rsidR="00704691" w:rsidRPr="00616C49" w:rsidRDefault="00704691" w:rsidP="00704691">
      <w:pPr>
        <w:spacing w:after="0"/>
        <w:rPr>
          <w:b/>
        </w:rPr>
      </w:pPr>
      <w:r>
        <w:rPr>
          <w:b/>
        </w:rPr>
        <w:t xml:space="preserve">What are the benefits of applying </w:t>
      </w:r>
      <w:r w:rsidRPr="00616C49">
        <w:rPr>
          <w:b/>
        </w:rPr>
        <w:t xml:space="preserve">to the </w:t>
      </w:r>
      <w:r w:rsidR="00C44EF2">
        <w:rPr>
          <w:b/>
        </w:rPr>
        <w:t xml:space="preserve">Barnsley </w:t>
      </w:r>
      <w:r w:rsidRPr="00616C49">
        <w:rPr>
          <w:b/>
        </w:rPr>
        <w:t>event then?</w:t>
      </w:r>
    </w:p>
    <w:p w14:paraId="3F98E078" w14:textId="77777777" w:rsidR="00704691" w:rsidRDefault="00704691" w:rsidP="00704691">
      <w:r>
        <w:t xml:space="preserve">It’s a quicker process, you’ll get the chance to be part of the event on </w:t>
      </w:r>
      <w:r w:rsidR="00C44EF2">
        <w:t>1</w:t>
      </w:r>
      <w:r>
        <w:t xml:space="preserve">7 </w:t>
      </w:r>
      <w:r w:rsidR="00C44EF2">
        <w:t>March</w:t>
      </w:r>
      <w:r>
        <w:t xml:space="preserve"> and raise the profile of your organisation in the local area.  There will also be other </w:t>
      </w:r>
      <w:r w:rsidR="00C44EF2">
        <w:t>local groups at the e</w:t>
      </w:r>
      <w:r>
        <w:t xml:space="preserve">vent </w:t>
      </w:r>
      <w:r w:rsidR="00C44EF2">
        <w:t xml:space="preserve">as well as people living and working in your local community, </w:t>
      </w:r>
      <w:r>
        <w:t>so you</w:t>
      </w:r>
      <w:r w:rsidR="00C44EF2">
        <w:t>’ll</w:t>
      </w:r>
      <w:r>
        <w:t xml:space="preserve"> </w:t>
      </w:r>
      <w:r w:rsidR="00C44EF2">
        <w:t xml:space="preserve">meet like-minded people who offer their time and </w:t>
      </w:r>
      <w:r w:rsidR="009E7408">
        <w:t xml:space="preserve">are </w:t>
      </w:r>
      <w:r w:rsidR="00C44EF2">
        <w:t>committ</w:t>
      </w:r>
      <w:r w:rsidR="009E7408">
        <w:t>ed</w:t>
      </w:r>
      <w:r w:rsidR="00C44EF2">
        <w:t xml:space="preserve"> to get</w:t>
      </w:r>
      <w:r w:rsidR="009E7408">
        <w:t>ting</w:t>
      </w:r>
      <w:r w:rsidR="00C44EF2">
        <w:t xml:space="preserve"> the best out of their community</w:t>
      </w:r>
      <w:r>
        <w:t>.</w:t>
      </w:r>
    </w:p>
    <w:p w14:paraId="036DEA8A" w14:textId="77777777" w:rsidR="00704691" w:rsidRPr="00616C49" w:rsidRDefault="00704691" w:rsidP="00704691">
      <w:pPr>
        <w:spacing w:after="0"/>
        <w:rPr>
          <w:b/>
        </w:rPr>
      </w:pPr>
      <w:r>
        <w:rPr>
          <w:b/>
        </w:rPr>
        <w:t>D</w:t>
      </w:r>
      <w:r w:rsidRPr="00616C49">
        <w:rPr>
          <w:b/>
        </w:rPr>
        <w:t>o I have to present if our group is shortlisted?</w:t>
      </w:r>
    </w:p>
    <w:p w14:paraId="01A74DC5" w14:textId="11D7E081" w:rsidR="00704691" w:rsidRDefault="008A5FAB" w:rsidP="00704691">
      <w:r>
        <w:t>No</w:t>
      </w:r>
      <w:r w:rsidR="00D047DB">
        <w:t xml:space="preserve">, there is no presentation to do. If you are </w:t>
      </w:r>
      <w:r w:rsidR="006448B9">
        <w:t>shortlisted</w:t>
      </w:r>
      <w:r w:rsidR="00D047DB">
        <w:t xml:space="preserve">, you will be </w:t>
      </w:r>
      <w:r w:rsidR="006448B9">
        <w:t>asked to set up a stall at the event to showcase what you do. Each group invited to the event will have their own stall.</w:t>
      </w:r>
    </w:p>
    <w:p w14:paraId="4A53FDEE" w14:textId="77777777" w:rsidR="00704691" w:rsidRDefault="00704691" w:rsidP="00704691">
      <w:pPr>
        <w:spacing w:after="0"/>
        <w:rPr>
          <w:b/>
        </w:rPr>
      </w:pPr>
      <w:r w:rsidRPr="005D30A9">
        <w:rPr>
          <w:b/>
        </w:rPr>
        <w:t>Who decides which groups get funding?</w:t>
      </w:r>
    </w:p>
    <w:p w14:paraId="6BC016BF" w14:textId="77777777" w:rsidR="00704691" w:rsidRPr="005D30A9" w:rsidRDefault="00704691" w:rsidP="00704691">
      <w:r w:rsidRPr="005D30A9">
        <w:t xml:space="preserve">The </w:t>
      </w:r>
      <w:r w:rsidR="00C44EF2">
        <w:t>National</w:t>
      </w:r>
      <w:r w:rsidRPr="005D30A9">
        <w:t xml:space="preserve"> Lottery </w:t>
      </w:r>
      <w:r w:rsidR="00C44EF2">
        <w:t xml:space="preserve">Community </w:t>
      </w:r>
      <w:r w:rsidRPr="005D30A9">
        <w:t xml:space="preserve">Fund </w:t>
      </w:r>
      <w:r w:rsidR="00C44EF2">
        <w:t xml:space="preserve">and Barnsley CVS and SYFAB </w:t>
      </w:r>
      <w:r w:rsidRPr="005D30A9">
        <w:t xml:space="preserve">will do an initial sifting of applications and shortlist a maximum of </w:t>
      </w:r>
      <w:r w:rsidR="00C44EF2">
        <w:t>15 or so g</w:t>
      </w:r>
      <w:r w:rsidRPr="005D30A9">
        <w:t>roups to present at the event.  At the event itself it will be people from the local community attending</w:t>
      </w:r>
      <w:r w:rsidR="00C44EF2">
        <w:t xml:space="preserve"> and a panel (including people who work locally for the CVS and SYFAB)</w:t>
      </w:r>
      <w:r w:rsidRPr="005D30A9">
        <w:t xml:space="preserve"> that will vote for which projects they think should be funded.</w:t>
      </w:r>
    </w:p>
    <w:p w14:paraId="3B3BAE80" w14:textId="77777777" w:rsidR="00704691" w:rsidRPr="005D30A9" w:rsidRDefault="00704691" w:rsidP="00704691">
      <w:pPr>
        <w:spacing w:after="0"/>
        <w:rPr>
          <w:b/>
        </w:rPr>
      </w:pPr>
      <w:r w:rsidRPr="005D30A9">
        <w:rPr>
          <w:b/>
        </w:rPr>
        <w:t>If I don’t get funding, can I still apply to other lottery programmes</w:t>
      </w:r>
    </w:p>
    <w:p w14:paraId="5AD27B1F" w14:textId="77777777" w:rsidR="00976281" w:rsidRDefault="7F45C3BA">
      <w:r>
        <w:t>Yes, you can apply for other funding at any stage and The Fund can provide support with this.</w:t>
      </w:r>
    </w:p>
    <w:p w14:paraId="6BF03B55" w14:textId="7D92F451" w:rsidR="7F45C3BA" w:rsidRDefault="7F45C3BA" w:rsidP="7F45C3BA">
      <w:pPr>
        <w:rPr>
          <w:b/>
          <w:bCs/>
        </w:rPr>
      </w:pPr>
      <w:r w:rsidRPr="7F45C3BA">
        <w:rPr>
          <w:b/>
          <w:bCs/>
        </w:rPr>
        <w:t>Great-when's the deadline??</w:t>
      </w:r>
    </w:p>
    <w:p w14:paraId="50C4BFC6" w14:textId="007330A5" w:rsidR="7F45C3BA" w:rsidRDefault="23C7D421" w:rsidP="7F45C3BA">
      <w:r>
        <w:t xml:space="preserve">We need all Expressions of interest to be sent into the Fund via email by </w:t>
      </w:r>
      <w:r w:rsidRPr="23C7D421">
        <w:rPr>
          <w:b/>
          <w:bCs/>
          <w:u w:val="single"/>
        </w:rPr>
        <w:t>no later than 27.02.2020</w:t>
      </w:r>
      <w:r>
        <w:t xml:space="preserve">. Please send these directly to </w:t>
      </w:r>
      <w:hyperlink r:id="rId4">
        <w:r w:rsidRPr="23C7D421">
          <w:rPr>
            <w:rStyle w:val="Hyperlink"/>
          </w:rPr>
          <w:t>lucy.drury@tnlcommunityfund.org.uk</w:t>
        </w:r>
      </w:hyperlink>
      <w:r>
        <w:t xml:space="preserve"> </w:t>
      </w:r>
    </w:p>
    <w:sectPr w:rsidR="7F45C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91"/>
    <w:rsid w:val="000E38FA"/>
    <w:rsid w:val="006448B9"/>
    <w:rsid w:val="00704691"/>
    <w:rsid w:val="008A5FAB"/>
    <w:rsid w:val="00976281"/>
    <w:rsid w:val="009E7408"/>
    <w:rsid w:val="00C44EF2"/>
    <w:rsid w:val="00D047DB"/>
    <w:rsid w:val="00D90E89"/>
    <w:rsid w:val="00E94482"/>
    <w:rsid w:val="23C7D421"/>
    <w:rsid w:val="26097E7D"/>
    <w:rsid w:val="7F45C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A35A"/>
  <w15:chartTrackingRefBased/>
  <w15:docId w15:val="{40FB41AA-D63F-4493-B003-8EE92C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y.drury@tnlcommunityfu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Drury</dc:creator>
  <cp:keywords/>
  <dc:description/>
  <cp:lastModifiedBy>Caron Walton</cp:lastModifiedBy>
  <cp:revision>9</cp:revision>
  <dcterms:created xsi:type="dcterms:W3CDTF">2020-02-07T07:51:00Z</dcterms:created>
  <dcterms:modified xsi:type="dcterms:W3CDTF">2020-02-10T16:59:00Z</dcterms:modified>
</cp:coreProperties>
</file>